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6239" w14:textId="77777777" w:rsidR="007760EC" w:rsidRPr="008D6897" w:rsidRDefault="00292088" w:rsidP="00FA35D5">
      <w:pPr>
        <w:pStyle w:val="Heading1"/>
        <w:rPr>
          <w:color w:val="FC044B"/>
        </w:rPr>
      </w:pPr>
      <w:r w:rsidRPr="008D6897">
        <w:rPr>
          <w:color w:val="FC044B"/>
        </w:rPr>
        <w:softHyphen/>
      </w:r>
      <w:r w:rsidRPr="008D6897">
        <w:rPr>
          <w:color w:val="FC044B"/>
        </w:rPr>
        <w:softHyphen/>
      </w:r>
      <w:r w:rsidRPr="008D6897">
        <w:rPr>
          <w:color w:val="FC044B"/>
        </w:rPr>
        <w:softHyphen/>
      </w:r>
      <w:r w:rsidRPr="008D6897">
        <w:rPr>
          <w:color w:val="FC044B"/>
        </w:rPr>
        <w:softHyphen/>
      </w:r>
      <w:r w:rsidRPr="008D6897">
        <w:rPr>
          <w:color w:val="FC044B"/>
        </w:rPr>
        <w:softHyphen/>
        <w:t xml:space="preserve">Experience the local </w:t>
      </w:r>
      <w:r w:rsidR="00FA35D5" w:rsidRPr="008D6897">
        <w:rPr>
          <w:color w:val="FC044B"/>
        </w:rPr>
        <w:t xml:space="preserve">flavor </w:t>
      </w:r>
      <w:r w:rsidRPr="008D6897">
        <w:rPr>
          <w:color w:val="FC044B"/>
        </w:rPr>
        <w:t xml:space="preserve">of </w:t>
      </w:r>
      <w:r w:rsidR="00FA35D5" w:rsidRPr="008D6897">
        <w:rPr>
          <w:color w:val="FC044B"/>
        </w:rPr>
        <w:t>southwest PA</w:t>
      </w:r>
    </w:p>
    <w:p w14:paraId="57B31AB8" w14:textId="77777777" w:rsidR="00D44CCA" w:rsidRDefault="00D44CCA" w:rsidP="00D44CCA">
      <w:pPr>
        <w:spacing w:line="288" w:lineRule="auto"/>
      </w:pPr>
      <w:r w:rsidRPr="00FA35D5">
        <w:drawing>
          <wp:anchor distT="0" distB="0" distL="114300" distR="114300" simplePos="0" relativeHeight="251672064" behindDoc="0" locked="0" layoutInCell="1" allowOverlap="1" wp14:anchorId="4620C4C8" wp14:editId="722A1361">
            <wp:simplePos x="0" y="0"/>
            <wp:positionH relativeFrom="margin">
              <wp:align>right</wp:align>
            </wp:positionH>
            <wp:positionV relativeFrom="paragraph">
              <wp:posOffset>522605</wp:posOffset>
            </wp:positionV>
            <wp:extent cx="2301875" cy="1533525"/>
            <wp:effectExtent l="76200" t="76200" r="117475" b="1238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ing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EC" w:rsidRPr="00D44CCA">
        <w:t xml:space="preserve">The </w:t>
      </w:r>
      <w:r>
        <w:t xml:space="preserve">Friday Night </w:t>
      </w:r>
      <w:r w:rsidR="000E0347" w:rsidRPr="00D44CCA">
        <w:t>Local Food Tasting</w:t>
      </w:r>
      <w:r w:rsidR="007760EC" w:rsidRPr="00D44CCA">
        <w:t xml:space="preserve"> is a casual gathering that allows consumers to experience first-hand the quality</w:t>
      </w:r>
      <w:r w:rsidR="0096600E" w:rsidRPr="00D44CCA">
        <w:t xml:space="preserve"> and diversity of locally grown, produced and prepared </w:t>
      </w:r>
      <w:r w:rsidR="007760EC" w:rsidRPr="00D44CCA">
        <w:t xml:space="preserve">food.  It will be held </w:t>
      </w:r>
      <w:r w:rsidR="00FC0B92" w:rsidRPr="00D44CCA">
        <w:t>in conjunction with the 9</w:t>
      </w:r>
      <w:r w:rsidR="000E0347" w:rsidRPr="00D44CCA">
        <w:rPr>
          <w:vertAlign w:val="superscript"/>
        </w:rPr>
        <w:t>th</w:t>
      </w:r>
      <w:r w:rsidR="000E0347" w:rsidRPr="00D44CCA">
        <w:t xml:space="preserve"> Annual Farm to Table </w:t>
      </w:r>
      <w:r>
        <w:t xml:space="preserve">Pittsburgh </w:t>
      </w:r>
      <w:r w:rsidR="000E0347" w:rsidRPr="00D44CCA">
        <w:t xml:space="preserve">Conference.  </w:t>
      </w:r>
    </w:p>
    <w:p w14:paraId="0D14E1FC" w14:textId="77777777" w:rsidR="003B771F" w:rsidRPr="00D44CCA" w:rsidRDefault="003B771F" w:rsidP="00D44CCA">
      <w:pPr>
        <w:spacing w:line="288" w:lineRule="auto"/>
      </w:pPr>
      <w:r w:rsidRPr="00D44CCA">
        <w:t xml:space="preserve">We are expecting </w:t>
      </w:r>
      <w:r w:rsidR="000E0347" w:rsidRPr="00D44CCA">
        <w:t>500</w:t>
      </w:r>
      <w:r w:rsidRPr="00D44CCA">
        <w:t xml:space="preserve"> local food enthusiasts.  This is a great event to meet local Pittsburghers who value their food and are excited to learn how to access local food and beverages.  The atmosphere is relaxing: music and local food conversation abounds.  </w:t>
      </w:r>
    </w:p>
    <w:p w14:paraId="752E2B8E" w14:textId="77777777" w:rsidR="00B124C6" w:rsidRPr="006825FF" w:rsidRDefault="00D44CCA" w:rsidP="00547980">
      <w:pPr>
        <w:rPr>
          <w:rFonts w:ascii="Calibri" w:hAnsi="Calibri"/>
          <w:b/>
          <w:i/>
          <w:sz w:val="22"/>
        </w:rPr>
      </w:pPr>
      <w:r w:rsidRPr="006825FF">
        <w:rPr>
          <w:rFonts w:ascii="Calibri" w:hAnsi="Calibri"/>
          <w:b/>
          <w:i/>
        </w:rPr>
        <w:t>Visit “Farm to Table Pittsburgh” on Facebook and Twitter for photos, event updates and program details.</w:t>
      </w:r>
    </w:p>
    <w:p w14:paraId="0749CA78" w14:textId="77777777" w:rsidR="00977DFD" w:rsidRPr="008D6897" w:rsidRDefault="00D44CCA" w:rsidP="008D6897">
      <w:pPr>
        <w:pStyle w:val="Heading3"/>
        <w:rPr>
          <w:color w:val="FF0000"/>
        </w:rPr>
      </w:pPr>
      <w:r w:rsidRPr="008D6897">
        <w:rPr>
          <w:color w:val="FF0000"/>
        </w:rPr>
        <w:t xml:space="preserve">Where we came from… </w:t>
      </w:r>
    </w:p>
    <w:p w14:paraId="34E91604" w14:textId="77777777" w:rsidR="00B02708" w:rsidRDefault="00FC0B92" w:rsidP="008D6897">
      <w:pPr>
        <w:spacing w:before="240" w:line="276" w:lineRule="auto"/>
        <w:rPr>
          <w:rFonts w:ascii="Calibri" w:hAnsi="Calibri"/>
        </w:rPr>
      </w:pPr>
      <w:r w:rsidRPr="00D44CCA">
        <w:t xml:space="preserve">American HealthCare Group started the </w:t>
      </w:r>
      <w:r w:rsidR="00977DFD" w:rsidRPr="00D44CCA">
        <w:t>Farm</w:t>
      </w:r>
      <w:r w:rsidRPr="00D44CCA">
        <w:t xml:space="preserve"> to Table Local Food Conference in </w:t>
      </w:r>
      <w:r w:rsidR="00977DFD" w:rsidRPr="00D44CCA">
        <w:t>2007.  Throughout the year we sponsor programs to increase the awareness and availability of real, local food to area consumers</w:t>
      </w:r>
      <w:r w:rsidR="00977DFD" w:rsidRPr="007A7CBB">
        <w:rPr>
          <w:rFonts w:ascii="Calibri" w:hAnsi="Calibri"/>
          <w:szCs w:val="20"/>
        </w:rPr>
        <w:t xml:space="preserve">.  </w:t>
      </w:r>
    </w:p>
    <w:p w14:paraId="6CFE68AC" w14:textId="77777777" w:rsidR="007760EC" w:rsidRPr="00BC2118" w:rsidRDefault="008D6897" w:rsidP="008D6897">
      <w:pPr>
        <w:pStyle w:val="Heading2"/>
        <w:rPr>
          <w:b/>
          <w:color w:val="FF0000"/>
        </w:rPr>
      </w:pPr>
      <w:r w:rsidRPr="00BC2118">
        <w:rPr>
          <w:b/>
          <w:noProof/>
          <w:color w:val="FF0000"/>
        </w:rPr>
        <w:drawing>
          <wp:anchor distT="0" distB="0" distL="114300" distR="114300" simplePos="0" relativeHeight="251673088" behindDoc="0" locked="0" layoutInCell="1" allowOverlap="1" wp14:anchorId="107E5B69" wp14:editId="5A8584D7">
            <wp:simplePos x="0" y="0"/>
            <wp:positionH relativeFrom="column">
              <wp:posOffset>-57150</wp:posOffset>
            </wp:positionH>
            <wp:positionV relativeFrom="paragraph">
              <wp:posOffset>50165</wp:posOffset>
            </wp:positionV>
            <wp:extent cx="3819525" cy="1953260"/>
            <wp:effectExtent l="95250" t="76200" r="123825" b="1422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ing pic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5"/>
                    <a:stretch/>
                  </pic:blipFill>
                  <pic:spPr bwMode="auto">
                    <a:xfrm>
                      <a:off x="0" y="0"/>
                      <a:ext cx="3819525" cy="1953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EC" w:rsidRPr="00BC2118">
        <w:rPr>
          <w:b/>
          <w:color w:val="FF0000"/>
        </w:rPr>
        <w:t>Participate in the Tasting</w:t>
      </w:r>
    </w:p>
    <w:p w14:paraId="77028ACA" w14:textId="77777777" w:rsidR="00B124C6" w:rsidRDefault="007760EC" w:rsidP="008D6897">
      <w:r w:rsidRPr="007A7CBB">
        <w:t>There is no cost to exhibit at this tasting event! If you are a grower or producer of local food, w</w:t>
      </w:r>
      <w:r w:rsidR="00B02708">
        <w:t xml:space="preserve">ine or beer you can </w:t>
      </w:r>
      <w:r w:rsidR="00B02708">
        <w:lastRenderedPageBreak/>
        <w:t xml:space="preserve">sign up </w:t>
      </w:r>
      <w:r w:rsidRPr="007A7CBB">
        <w:t xml:space="preserve">to participate in the tasting.  </w:t>
      </w:r>
      <w:r w:rsidR="006F2D30">
        <w:t>You can sell packaged food, products, gift certificates, etc at the event.</w:t>
      </w:r>
    </w:p>
    <w:p w14:paraId="37934E69" w14:textId="77777777" w:rsidR="000E0347" w:rsidRPr="00A348DB" w:rsidRDefault="00A348DB" w:rsidP="008D6897">
      <w:pPr>
        <w:pStyle w:val="Heading3"/>
        <w:rPr>
          <w:color w:val="FF0000"/>
        </w:rPr>
      </w:pPr>
      <w:r>
        <w:rPr>
          <w:color w:val="FF0000"/>
        </w:rPr>
        <w:t>Get Your Name Out There!</w:t>
      </w:r>
    </w:p>
    <w:p w14:paraId="2933E2B2" w14:textId="77777777" w:rsidR="000E0347" w:rsidRDefault="000E0347" w:rsidP="008D6897">
      <w:r>
        <w:t>Program advertising</w:t>
      </w:r>
      <w:r w:rsidR="00A348DB">
        <w:t xml:space="preserve"> is available for a sponsorship fee and w</w:t>
      </w:r>
      <w:r>
        <w:t>e include recipes from participating organizations</w:t>
      </w:r>
      <w:r w:rsidR="00A348DB">
        <w:t xml:space="preserve"> for free</w:t>
      </w:r>
      <w:r>
        <w:t>.</w:t>
      </w:r>
      <w:r w:rsidRPr="00CA5D43">
        <w:t xml:space="preserve"> </w:t>
      </w:r>
      <w:r>
        <w:t xml:space="preserve">You </w:t>
      </w:r>
      <w:r w:rsidRPr="007A7CBB">
        <w:t>are not obligated to exhibit at</w:t>
      </w:r>
      <w:r>
        <w:t xml:space="preserve"> the tasting event in order to advertis</w:t>
      </w:r>
      <w:r w:rsidRPr="007A7CBB">
        <w:t xml:space="preserve">e </w:t>
      </w:r>
      <w:r>
        <w:t>i</w:t>
      </w:r>
      <w:r w:rsidRPr="007A7CBB">
        <w:t xml:space="preserve">n the </w:t>
      </w:r>
      <w:r>
        <w:t>event program</w:t>
      </w:r>
      <w:r w:rsidRPr="007A7CBB">
        <w:t xml:space="preserve">.  </w:t>
      </w:r>
    </w:p>
    <w:p w14:paraId="468C8441" w14:textId="77777777" w:rsidR="00477A1C" w:rsidRPr="00471620" w:rsidRDefault="00B124C6" w:rsidP="008D6897">
      <w:r w:rsidRPr="006F2D30">
        <w:rPr>
          <w:b/>
          <w:bCs/>
        </w:rPr>
        <w:t xml:space="preserve">Vendor Registration includes: </w:t>
      </w:r>
      <w:r>
        <w:t>Exhibit table w/linens provided</w:t>
      </w:r>
      <w:r w:rsidR="008D6897">
        <w:t xml:space="preserve">; </w:t>
      </w:r>
      <w:r>
        <w:t>Listing in Event Program</w:t>
      </w:r>
      <w:r w:rsidR="008D6897">
        <w:t xml:space="preserve">; </w:t>
      </w:r>
      <w:r w:rsidRPr="00020C32">
        <w:t>Inclusion in promotional campaign</w:t>
      </w:r>
      <w:r>
        <w:t>s</w:t>
      </w:r>
      <w:r w:rsidR="008D6897">
        <w:t xml:space="preserve">; </w:t>
      </w:r>
      <w:r w:rsidRPr="00020C32">
        <w:t>Individual tagging on social media</w:t>
      </w:r>
      <w:r w:rsidR="008D6897">
        <w:t>; L</w:t>
      </w:r>
      <w:r w:rsidRPr="00020C32">
        <w:t>ive link on website</w:t>
      </w:r>
      <w:r w:rsidR="008D6897">
        <w:rPr>
          <w:b/>
          <w:bCs/>
        </w:rPr>
        <w:t xml:space="preserve">; </w:t>
      </w:r>
    </w:p>
    <w:p w14:paraId="17BA974B" w14:textId="77777777" w:rsidR="00521AAB" w:rsidRPr="001C6C06" w:rsidRDefault="001C6C06" w:rsidP="001C6C06">
      <w:pPr>
        <w:pStyle w:val="Heading2"/>
        <w:rPr>
          <w:color w:val="FF0000"/>
        </w:rPr>
      </w:pPr>
      <w:r w:rsidRPr="001C6C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DB9144" wp14:editId="2560E00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176145" cy="2257425"/>
                <wp:effectExtent l="38100" t="38100" r="90805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25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234125" w14:textId="77777777" w:rsidR="00020C32" w:rsidRPr="001D5C55" w:rsidRDefault="00020C32" w:rsidP="001D5C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5C55">
                              <w:rPr>
                                <w:b/>
                              </w:rPr>
                              <w:t>Program Ads</w:t>
                            </w:r>
                          </w:p>
                          <w:p w14:paraId="3186DE9E" w14:textId="77777777" w:rsidR="00020C32" w:rsidRPr="00521AAB" w:rsidRDefault="00020C32" w:rsidP="001D5C5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Full Page: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$500</w:t>
                            </w:r>
                          </w:p>
                          <w:p w14:paraId="1E171364" w14:textId="77777777" w:rsidR="00020C32" w:rsidRPr="00521AAB" w:rsidRDefault="00020C32" w:rsidP="001D5C5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Half Page: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$275</w:t>
                            </w:r>
                          </w:p>
                          <w:p w14:paraId="764F9B72" w14:textId="77777777" w:rsidR="00020C32" w:rsidRPr="00521AAB" w:rsidRDefault="00020C32" w:rsidP="001D5C5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Quarter Page: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$175</w:t>
                            </w:r>
                          </w:p>
                          <w:p w14:paraId="670B667D" w14:textId="77777777" w:rsidR="001D5C55" w:rsidRDefault="001D5C55" w:rsidP="001D5C55">
                            <w:pPr>
                              <w:rPr>
                                <w:rFonts w:eastAsia="Times New Roman"/>
                                <w:szCs w:val="20"/>
                              </w:rPr>
                            </w:pPr>
                          </w:p>
                          <w:p w14:paraId="3B67AFD6" w14:textId="77777777" w:rsidR="00020C32" w:rsidRPr="00521AAB" w:rsidRDefault="00020C32" w:rsidP="001D5C55">
                            <w:pPr>
                              <w:rPr>
                                <w:rFonts w:eastAsia="Times New Roman"/>
                                <w:szCs w:val="20"/>
                              </w:rPr>
                            </w:pPr>
                            <w:r w:rsidRPr="00521AAB">
                              <w:rPr>
                                <w:rFonts w:eastAsia="Times New Roman"/>
                                <w:szCs w:val="20"/>
                              </w:rPr>
                              <w:t>Full page ad: 4.755”w x 7.6875”h</w:t>
                            </w:r>
                          </w:p>
                          <w:p w14:paraId="13D18A33" w14:textId="77777777" w:rsidR="00020C32" w:rsidRPr="00521AAB" w:rsidRDefault="00020C32" w:rsidP="001D5C55">
                            <w:pPr>
                              <w:rPr>
                                <w:rFonts w:eastAsia="Times New Roman"/>
                                <w:szCs w:val="20"/>
                              </w:rPr>
                            </w:pPr>
                            <w:r w:rsidRPr="00521AAB">
                              <w:rPr>
                                <w:rFonts w:eastAsia="Times New Roman"/>
                                <w:szCs w:val="20"/>
                              </w:rPr>
                              <w:t>Half page ad: 4.755”w x 3.755”h</w:t>
                            </w:r>
                          </w:p>
                          <w:p w14:paraId="68AF77C1" w14:textId="77777777" w:rsidR="00020C32" w:rsidRDefault="00020C32" w:rsidP="001D5C55">
                            <w:r w:rsidRPr="00521AAB">
                              <w:rPr>
                                <w:rFonts w:eastAsia="Times New Roman"/>
                                <w:szCs w:val="20"/>
                              </w:rPr>
                              <w:t>Quarter page ad: 2.295”w x 3.755”h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9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15pt;margin-top:4.7pt;width:171.35pt;height:177.7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" fillcolor="#fde9d9 [665]" stroked="f">
                <v:shadow on="t" color="black" opacity="26214f" origin="-.5,-.5" offset=".74836mm,.74836mm"/>
                <v:textbox>
                  <w:txbxContent>
                    <w:p w14:paraId="26234125" w14:textId="77777777" w:rsidR="00020C32" w:rsidRPr="001D5C55" w:rsidRDefault="00020C32" w:rsidP="001D5C55">
                      <w:pPr>
                        <w:spacing w:after="0"/>
                        <w:rPr>
                          <w:b/>
                        </w:rPr>
                      </w:pPr>
                      <w:r w:rsidRPr="001D5C55">
                        <w:rPr>
                          <w:b/>
                        </w:rPr>
                        <w:t>Program Ads</w:t>
                      </w:r>
                    </w:p>
                    <w:p w14:paraId="3186DE9E" w14:textId="77777777" w:rsidR="00020C32" w:rsidRPr="00521AAB" w:rsidRDefault="00020C32" w:rsidP="001D5C5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Full Page: </w:t>
                      </w:r>
                      <w:r>
                        <w:rPr>
                          <w:szCs w:val="20"/>
                        </w:rPr>
                        <w:tab/>
                        <w:t>$500</w:t>
                      </w:r>
                    </w:p>
                    <w:p w14:paraId="1E171364" w14:textId="77777777" w:rsidR="00020C32" w:rsidRPr="00521AAB" w:rsidRDefault="00020C32" w:rsidP="001D5C5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Half Page: </w:t>
                      </w:r>
                      <w:r>
                        <w:rPr>
                          <w:szCs w:val="20"/>
                        </w:rPr>
                        <w:tab/>
                        <w:t>$275</w:t>
                      </w:r>
                    </w:p>
                    <w:p w14:paraId="764F9B72" w14:textId="77777777" w:rsidR="00020C32" w:rsidRPr="00521AAB" w:rsidRDefault="00020C32" w:rsidP="001D5C5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Quarter Page: </w:t>
                      </w:r>
                      <w:r>
                        <w:rPr>
                          <w:szCs w:val="20"/>
                        </w:rPr>
                        <w:tab/>
                        <w:t>$175</w:t>
                      </w:r>
                    </w:p>
                    <w:p w14:paraId="670B667D" w14:textId="77777777" w:rsidR="001D5C55" w:rsidRDefault="001D5C55" w:rsidP="001D5C55">
                      <w:pPr>
                        <w:rPr>
                          <w:rFonts w:eastAsia="Times New Roman"/>
                          <w:szCs w:val="20"/>
                        </w:rPr>
                      </w:pPr>
                    </w:p>
                    <w:p w14:paraId="3B67AFD6" w14:textId="77777777" w:rsidR="00020C32" w:rsidRPr="00521AAB" w:rsidRDefault="00020C32" w:rsidP="001D5C55">
                      <w:pPr>
                        <w:rPr>
                          <w:rFonts w:eastAsia="Times New Roman"/>
                          <w:szCs w:val="20"/>
                        </w:rPr>
                      </w:pPr>
                      <w:r w:rsidRPr="00521AAB">
                        <w:rPr>
                          <w:rFonts w:eastAsia="Times New Roman"/>
                          <w:szCs w:val="20"/>
                        </w:rPr>
                        <w:t>Full page ad: 4.755”w x 7.6875”h</w:t>
                      </w:r>
                    </w:p>
                    <w:p w14:paraId="13D18A33" w14:textId="77777777" w:rsidR="00020C32" w:rsidRPr="00521AAB" w:rsidRDefault="00020C32" w:rsidP="001D5C55">
                      <w:pPr>
                        <w:rPr>
                          <w:rFonts w:eastAsia="Times New Roman"/>
                          <w:szCs w:val="20"/>
                        </w:rPr>
                      </w:pPr>
                      <w:r w:rsidRPr="00521AAB">
                        <w:rPr>
                          <w:rFonts w:eastAsia="Times New Roman"/>
                          <w:szCs w:val="20"/>
                        </w:rPr>
                        <w:t>Half page ad: 4.755”w x 3.755”h</w:t>
                      </w:r>
                    </w:p>
                    <w:p w14:paraId="68AF77C1" w14:textId="77777777" w:rsidR="00020C32" w:rsidRDefault="00020C32" w:rsidP="001D5C55">
                      <w:r w:rsidRPr="00521AAB">
                        <w:rPr>
                          <w:rFonts w:eastAsia="Times New Roman"/>
                          <w:szCs w:val="20"/>
                        </w:rPr>
                        <w:t>Quarter page ad: 2.295”w x 3.755”h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C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3CD0DC" wp14:editId="7E25813A">
                <wp:simplePos x="0" y="0"/>
                <wp:positionH relativeFrom="margin">
                  <wp:posOffset>-85724</wp:posOffset>
                </wp:positionH>
                <wp:positionV relativeFrom="paragraph">
                  <wp:posOffset>297815</wp:posOffset>
                </wp:positionV>
                <wp:extent cx="5011420" cy="197167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ABF1" w14:textId="77777777" w:rsidR="00B124C6" w:rsidRPr="001C6C06" w:rsidRDefault="00B124C6" w:rsidP="00500CC3">
                            <w:pPr>
                              <w:spacing w:after="0"/>
                            </w:pPr>
                            <w:r w:rsidRPr="001C6C06">
                              <w:rPr>
                                <w:rFonts w:cs="Calibri"/>
                                <w:b/>
                              </w:rPr>
                              <w:t xml:space="preserve">Product Sponsor – </w:t>
                            </w:r>
                            <w:r w:rsidR="009F23E7" w:rsidRPr="001C6C06">
                              <w:rPr>
                                <w:i/>
                              </w:rPr>
                              <w:t>In-</w:t>
                            </w:r>
                            <w:r w:rsidRPr="001C6C06">
                              <w:rPr>
                                <w:i/>
                              </w:rPr>
                              <w:t>kind local food products</w:t>
                            </w:r>
                          </w:p>
                          <w:p w14:paraId="30CCFF8A" w14:textId="77777777" w:rsidR="00B124C6" w:rsidRPr="001C6C06" w:rsidRDefault="00B124C6" w:rsidP="00500CC3">
                            <w:pPr>
                              <w:spacing w:after="0"/>
                            </w:pPr>
                            <w:r w:rsidRPr="001C6C06">
                              <w:t xml:space="preserve">This sponsorship includes food producers, farms, distributors and retailers who can provide ingredients to local chefs.  </w:t>
                            </w:r>
                          </w:p>
                          <w:p w14:paraId="43741372" w14:textId="77777777" w:rsidR="00B124C6" w:rsidRPr="001C6C06" w:rsidRDefault="00B124C6" w:rsidP="00500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80"/>
                            </w:pPr>
                            <w:r w:rsidRPr="001C6C06">
                              <w:t>Name &amp; logo on website</w:t>
                            </w:r>
                          </w:p>
                          <w:p w14:paraId="571ACCBC" w14:textId="77777777" w:rsidR="00B124C6" w:rsidRPr="001C6C06" w:rsidRDefault="009F23E7" w:rsidP="00500C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80"/>
                            </w:pPr>
                            <w:r w:rsidRPr="001C6C06">
                              <w:t>Name &amp; full page ad in Event Program</w:t>
                            </w:r>
                          </w:p>
                          <w:p w14:paraId="3A2D3DB6" w14:textId="77777777" w:rsidR="00B124C6" w:rsidRPr="001C6C06" w:rsidRDefault="00C6146B" w:rsidP="00500CC3">
                            <w:pPr>
                              <w:spacing w:after="0"/>
                              <w:rPr>
                                <w:rFonts w:cs="Calibri"/>
                                <w:b/>
                              </w:rPr>
                            </w:pPr>
                            <w:r w:rsidRPr="001C6C06">
                              <w:rPr>
                                <w:rFonts w:cs="Calibri"/>
                                <w:b/>
                              </w:rPr>
                              <w:t xml:space="preserve">Local Food Tasting </w:t>
                            </w:r>
                            <w:r w:rsidR="00B124C6" w:rsidRPr="001C6C06">
                              <w:rPr>
                                <w:rFonts w:cs="Calibri"/>
                                <w:b/>
                              </w:rPr>
                              <w:t xml:space="preserve">Sponsor - </w:t>
                            </w:r>
                            <w:r w:rsidR="00B124C6" w:rsidRPr="001C6C06">
                              <w:rPr>
                                <w:rFonts w:cs="Calibri"/>
                                <w:i/>
                              </w:rPr>
                              <w:t>$5,000</w:t>
                            </w:r>
                          </w:p>
                          <w:p w14:paraId="74A53ACB" w14:textId="77777777" w:rsidR="00B124C6" w:rsidRPr="001C6C06" w:rsidRDefault="00B124C6" w:rsidP="00500CC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1C6C06">
                              <w:rPr>
                                <w:rFonts w:cs="Calibri"/>
                              </w:rPr>
                              <w:t xml:space="preserve">Customized Exhibit space </w:t>
                            </w:r>
                          </w:p>
                          <w:p w14:paraId="01CD691F" w14:textId="77777777" w:rsidR="00B124C6" w:rsidRPr="001C6C06" w:rsidRDefault="00B124C6" w:rsidP="00500CC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1C6C06">
                              <w:rPr>
                                <w:rFonts w:cs="Calibri"/>
                              </w:rPr>
                              <w:t xml:space="preserve">Name &amp; full page ad in Event Program </w:t>
                            </w:r>
                          </w:p>
                          <w:p w14:paraId="404688FA" w14:textId="77777777" w:rsidR="009F23E7" w:rsidRPr="001C6C06" w:rsidRDefault="00FC0B92" w:rsidP="00500CC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1C6C06">
                              <w:rPr>
                                <w:rFonts w:cs="Calibri"/>
                              </w:rPr>
                              <w:t>Exhibit space at 2015</w:t>
                            </w:r>
                            <w:r w:rsidR="009F23E7" w:rsidRPr="001C6C06">
                              <w:rPr>
                                <w:rFonts w:cs="Calibri"/>
                              </w:rPr>
                              <w:t xml:space="preserve"> F</w:t>
                            </w:r>
                            <w:r w:rsidRPr="001C6C06">
                              <w:rPr>
                                <w:rFonts w:cs="Calibri"/>
                              </w:rPr>
                              <w:t>arm to Table Conference: March 27 &amp; 28, 2015</w:t>
                            </w:r>
                          </w:p>
                          <w:p w14:paraId="6D01B9EF" w14:textId="77777777" w:rsidR="009F23E7" w:rsidRPr="001C6C06" w:rsidRDefault="009F23E7" w:rsidP="00500CC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1C6C06">
                              <w:rPr>
                                <w:rFonts w:cs="Calibri"/>
                              </w:rPr>
                              <w:t>Company name on website</w:t>
                            </w:r>
                          </w:p>
                          <w:p w14:paraId="7646F1DE" w14:textId="77777777" w:rsidR="009F23E7" w:rsidRPr="001C6C06" w:rsidRDefault="009F23E7" w:rsidP="00500CC3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1C6C06">
                              <w:rPr>
                                <w:rFonts w:cs="Calibri"/>
                              </w:rPr>
                              <w:t xml:space="preserve">Social media campaign on Farm to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D0DC" id="Text Box 11" o:spid="_x0000_s1027" type="#_x0000_t202" style="position:absolute;margin-left:-6.75pt;margin-top:23.45pt;width:394.6pt;height:155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" stroked="f">
                <v:textbox>
                  <w:txbxContent>
                    <w:p w14:paraId="342CABF1" w14:textId="77777777" w:rsidR="00B124C6" w:rsidRPr="001C6C06" w:rsidRDefault="00B124C6" w:rsidP="00500CC3">
                      <w:pPr>
                        <w:spacing w:after="0"/>
                      </w:pPr>
                      <w:r w:rsidRPr="001C6C06">
                        <w:rPr>
                          <w:rFonts w:cs="Calibri"/>
                          <w:b/>
                        </w:rPr>
                        <w:t xml:space="preserve">Product Sponsor – </w:t>
                      </w:r>
                      <w:r w:rsidR="009F23E7" w:rsidRPr="001C6C06">
                        <w:rPr>
                          <w:i/>
                        </w:rPr>
                        <w:t>In-</w:t>
                      </w:r>
                      <w:r w:rsidRPr="001C6C06">
                        <w:rPr>
                          <w:i/>
                        </w:rPr>
                        <w:t>kind local food products</w:t>
                      </w:r>
                    </w:p>
                    <w:p w14:paraId="30CCFF8A" w14:textId="77777777" w:rsidR="00B124C6" w:rsidRPr="001C6C06" w:rsidRDefault="00B124C6" w:rsidP="00500CC3">
                      <w:pPr>
                        <w:spacing w:after="0"/>
                      </w:pPr>
                      <w:r w:rsidRPr="001C6C06">
                        <w:t xml:space="preserve">This sponsorship includes food producers, farms, distributors and retailers who can provide ingredients to local chefs.  </w:t>
                      </w:r>
                    </w:p>
                    <w:p w14:paraId="43741372" w14:textId="77777777" w:rsidR="00B124C6" w:rsidRPr="001C6C06" w:rsidRDefault="00B124C6" w:rsidP="00500C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80"/>
                      </w:pPr>
                      <w:r w:rsidRPr="001C6C06">
                        <w:t>Name &amp; logo on website</w:t>
                      </w:r>
                    </w:p>
                    <w:p w14:paraId="571ACCBC" w14:textId="77777777" w:rsidR="00B124C6" w:rsidRPr="001C6C06" w:rsidRDefault="009F23E7" w:rsidP="00500C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80"/>
                      </w:pPr>
                      <w:r w:rsidRPr="001C6C06">
                        <w:t>Name &amp; full page ad in Event Program</w:t>
                      </w:r>
                    </w:p>
                    <w:p w14:paraId="3A2D3DB6" w14:textId="77777777" w:rsidR="00B124C6" w:rsidRPr="001C6C06" w:rsidRDefault="00C6146B" w:rsidP="00500CC3">
                      <w:pPr>
                        <w:spacing w:after="0"/>
                        <w:rPr>
                          <w:rFonts w:cs="Calibri"/>
                          <w:b/>
                        </w:rPr>
                      </w:pPr>
                      <w:r w:rsidRPr="001C6C06">
                        <w:rPr>
                          <w:rFonts w:cs="Calibri"/>
                          <w:b/>
                        </w:rPr>
                        <w:t xml:space="preserve">Local Food Tasting </w:t>
                      </w:r>
                      <w:r w:rsidR="00B124C6" w:rsidRPr="001C6C06">
                        <w:rPr>
                          <w:rFonts w:cs="Calibri"/>
                          <w:b/>
                        </w:rPr>
                        <w:t xml:space="preserve">Sponsor - </w:t>
                      </w:r>
                      <w:r w:rsidR="00B124C6" w:rsidRPr="001C6C06">
                        <w:rPr>
                          <w:rFonts w:cs="Calibri"/>
                          <w:i/>
                        </w:rPr>
                        <w:t>$5,000</w:t>
                      </w:r>
                    </w:p>
                    <w:p w14:paraId="74A53ACB" w14:textId="77777777" w:rsidR="00B124C6" w:rsidRPr="001C6C06" w:rsidRDefault="00B124C6" w:rsidP="00500CC3">
                      <w:pPr>
                        <w:spacing w:after="0"/>
                        <w:rPr>
                          <w:rFonts w:cs="Calibri"/>
                        </w:rPr>
                      </w:pPr>
                      <w:r w:rsidRPr="001C6C06">
                        <w:rPr>
                          <w:rFonts w:cs="Calibri"/>
                        </w:rPr>
                        <w:t xml:space="preserve">Customized Exhibit space </w:t>
                      </w:r>
                    </w:p>
                    <w:p w14:paraId="01CD691F" w14:textId="77777777" w:rsidR="00B124C6" w:rsidRPr="001C6C06" w:rsidRDefault="00B124C6" w:rsidP="00500CC3">
                      <w:pPr>
                        <w:spacing w:after="0"/>
                        <w:rPr>
                          <w:rFonts w:cs="Calibri"/>
                        </w:rPr>
                      </w:pPr>
                      <w:r w:rsidRPr="001C6C06">
                        <w:rPr>
                          <w:rFonts w:cs="Calibri"/>
                        </w:rPr>
                        <w:t xml:space="preserve">Name &amp; full page ad in Event Program </w:t>
                      </w:r>
                    </w:p>
                    <w:p w14:paraId="404688FA" w14:textId="77777777" w:rsidR="009F23E7" w:rsidRPr="001C6C06" w:rsidRDefault="00FC0B92" w:rsidP="00500CC3">
                      <w:pPr>
                        <w:spacing w:after="0"/>
                        <w:rPr>
                          <w:rFonts w:cs="Calibri"/>
                        </w:rPr>
                      </w:pPr>
                      <w:r w:rsidRPr="001C6C06">
                        <w:rPr>
                          <w:rFonts w:cs="Calibri"/>
                        </w:rPr>
                        <w:t>Exhibit space at 2015</w:t>
                      </w:r>
                      <w:r w:rsidR="009F23E7" w:rsidRPr="001C6C06">
                        <w:rPr>
                          <w:rFonts w:cs="Calibri"/>
                        </w:rPr>
                        <w:t xml:space="preserve"> F</w:t>
                      </w:r>
                      <w:r w:rsidRPr="001C6C06">
                        <w:rPr>
                          <w:rFonts w:cs="Calibri"/>
                        </w:rPr>
                        <w:t>arm to Table Conference: March 27 &amp; 28, 2015</w:t>
                      </w:r>
                    </w:p>
                    <w:p w14:paraId="6D01B9EF" w14:textId="77777777" w:rsidR="009F23E7" w:rsidRPr="001C6C06" w:rsidRDefault="009F23E7" w:rsidP="00500CC3">
                      <w:pPr>
                        <w:spacing w:after="0"/>
                        <w:rPr>
                          <w:rFonts w:cs="Calibri"/>
                        </w:rPr>
                      </w:pPr>
                      <w:r w:rsidRPr="001C6C06">
                        <w:rPr>
                          <w:rFonts w:cs="Calibri"/>
                        </w:rPr>
                        <w:t>Company name on website</w:t>
                      </w:r>
                    </w:p>
                    <w:p w14:paraId="7646F1DE" w14:textId="77777777" w:rsidR="009F23E7" w:rsidRPr="001C6C06" w:rsidRDefault="009F23E7" w:rsidP="00500CC3">
                      <w:pPr>
                        <w:spacing w:after="0"/>
                        <w:rPr>
                          <w:rFonts w:cs="Calibri"/>
                        </w:rPr>
                      </w:pPr>
                      <w:r w:rsidRPr="001C6C06">
                        <w:rPr>
                          <w:rFonts w:cs="Calibri"/>
                        </w:rPr>
                        <w:t xml:space="preserve">Social media campaign on Farm to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AAB" w:rsidRPr="001C6C06">
        <w:rPr>
          <w:color w:val="FF0000"/>
        </w:rPr>
        <w:t xml:space="preserve">Advertising and Sponsorship </w:t>
      </w:r>
    </w:p>
    <w:p w14:paraId="6C4ADE60" w14:textId="77777777" w:rsidR="00521AAB" w:rsidRPr="00B57159" w:rsidRDefault="00521AAB" w:rsidP="00521AAB">
      <w:pPr>
        <w:rPr>
          <w:rFonts w:ascii="Calibri" w:hAnsi="Calibri"/>
        </w:rPr>
      </w:pPr>
    </w:p>
    <w:p w14:paraId="0F4209AE" w14:textId="77777777" w:rsidR="00521AAB" w:rsidRDefault="00521AAB" w:rsidP="00547980">
      <w:pPr>
        <w:rPr>
          <w:rFonts w:ascii="Calibri" w:hAnsi="Calibri"/>
        </w:rPr>
      </w:pPr>
    </w:p>
    <w:p w14:paraId="737A14FA" w14:textId="77777777" w:rsidR="00521AAB" w:rsidRDefault="00521AAB" w:rsidP="00547980">
      <w:pPr>
        <w:rPr>
          <w:rFonts w:ascii="Calibri" w:hAnsi="Calibri"/>
        </w:rPr>
      </w:pPr>
    </w:p>
    <w:p w14:paraId="2D83A093" w14:textId="77777777" w:rsidR="00521AAB" w:rsidRDefault="00521AAB" w:rsidP="00547980">
      <w:pPr>
        <w:rPr>
          <w:rFonts w:ascii="Calibri" w:hAnsi="Calibri"/>
        </w:rPr>
      </w:pPr>
    </w:p>
    <w:p w14:paraId="2DB3F4A8" w14:textId="77777777" w:rsidR="00521AAB" w:rsidRDefault="00521AAB" w:rsidP="00547980">
      <w:pPr>
        <w:rPr>
          <w:rFonts w:ascii="Calibri" w:hAnsi="Calibri"/>
        </w:rPr>
      </w:pPr>
    </w:p>
    <w:p w14:paraId="6BBD8EEB" w14:textId="77777777" w:rsidR="00521AAB" w:rsidRDefault="00521AAB" w:rsidP="00547980">
      <w:pPr>
        <w:rPr>
          <w:rFonts w:ascii="Calibri" w:hAnsi="Calibri"/>
        </w:rPr>
      </w:pPr>
    </w:p>
    <w:p w14:paraId="6220CEEC" w14:textId="77777777" w:rsidR="00521AAB" w:rsidRDefault="00521AAB" w:rsidP="00547980">
      <w:pPr>
        <w:rPr>
          <w:rFonts w:ascii="Calibri" w:hAnsi="Calibri"/>
        </w:rPr>
      </w:pPr>
    </w:p>
    <w:p w14:paraId="1FAF0FD3" w14:textId="77777777" w:rsidR="00521AAB" w:rsidRDefault="00521AAB" w:rsidP="00547980">
      <w:pPr>
        <w:rPr>
          <w:rFonts w:ascii="Calibri" w:hAnsi="Calibri"/>
        </w:rPr>
      </w:pPr>
    </w:p>
    <w:p w14:paraId="19FECE32" w14:textId="77777777" w:rsidR="007760EC" w:rsidRPr="00BC2118" w:rsidRDefault="00477A1C" w:rsidP="00BC2118">
      <w:pPr>
        <w:pStyle w:val="Heading1"/>
      </w:pPr>
      <w:r>
        <w:br w:type="page"/>
      </w:r>
      <w:r w:rsidR="00802CB4" w:rsidRPr="00BC2118">
        <w:rPr>
          <w:color w:val="FF0000"/>
        </w:rPr>
        <w:lastRenderedPageBreak/>
        <w:t>Exhibitor</w:t>
      </w:r>
      <w:r w:rsidR="007760EC" w:rsidRPr="00BC2118">
        <w:rPr>
          <w:color w:val="FF0000"/>
        </w:rPr>
        <w:t xml:space="preserve"> </w:t>
      </w:r>
      <w:r w:rsidR="00BC2118">
        <w:rPr>
          <w:color w:val="FF0000"/>
        </w:rPr>
        <w:t>Registration</w:t>
      </w:r>
      <w:r w:rsidR="007760EC" w:rsidRPr="00BC2118">
        <w:rPr>
          <w:color w:val="FF0000"/>
        </w:rPr>
        <w:t xml:space="preserve">: </w:t>
      </w:r>
    </w:p>
    <w:p w14:paraId="5F392503" w14:textId="77777777" w:rsidR="007760EC" w:rsidRPr="00BC2118" w:rsidRDefault="007760EC" w:rsidP="00F364CB">
      <w:pPr>
        <w:rPr>
          <w:rFonts w:cs="Calibri"/>
          <w:b/>
          <w:sz w:val="22"/>
        </w:rPr>
      </w:pPr>
      <w:r w:rsidRPr="00BC2118">
        <w:rPr>
          <w:rFonts w:cs="Calibri"/>
          <w:sz w:val="22"/>
        </w:rPr>
        <w:t>Please list all information as you would like it to be presented in the Event Program.</w:t>
      </w:r>
      <w:r w:rsidR="00AD3302" w:rsidRPr="00BC2118">
        <w:rPr>
          <w:rFonts w:cs="Calibri"/>
          <w:sz w:val="22"/>
        </w:rPr>
        <w:t xml:space="preserve">  </w:t>
      </w:r>
      <w:r w:rsidR="00E371D8" w:rsidRPr="00BC2118">
        <w:rPr>
          <w:rFonts w:cs="Calibri"/>
          <w:b/>
          <w:sz w:val="28"/>
          <w:szCs w:val="28"/>
          <w:highlight w:val="yellow"/>
        </w:rPr>
        <w:t>Deadline: March 1, 2015</w:t>
      </w:r>
      <w:r w:rsidRPr="00BC2118">
        <w:rPr>
          <w:rFonts w:cs="Calibri"/>
          <w:sz w:val="22"/>
        </w:rPr>
        <w:br/>
      </w:r>
      <w:r w:rsidR="00B02708" w:rsidRPr="00BC2118">
        <w:rPr>
          <w:rFonts w:cs="Calibri"/>
          <w:b/>
          <w:sz w:val="22"/>
        </w:rPr>
        <w:t>Program info:</w:t>
      </w:r>
    </w:p>
    <w:p w14:paraId="2E4DBD8E" w14:textId="77777777" w:rsidR="00B56E0B" w:rsidRPr="00BC2118" w:rsidRDefault="007760EC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>Company Name: ___</w:t>
      </w:r>
      <w:r w:rsidR="00CC6030" w:rsidRPr="00BC2118">
        <w:rPr>
          <w:rFonts w:cs="Calibri"/>
          <w:sz w:val="22"/>
        </w:rPr>
        <w:t>____</w:t>
      </w:r>
      <w:r w:rsidRPr="00BC2118">
        <w:rPr>
          <w:rFonts w:cs="Calibri"/>
          <w:sz w:val="22"/>
        </w:rPr>
        <w:t>__________________________ Phone:</w:t>
      </w:r>
      <w:r w:rsidR="00BC2118">
        <w:rPr>
          <w:rFonts w:cs="Calibri"/>
          <w:sz w:val="22"/>
        </w:rPr>
        <w:t xml:space="preserve"> </w:t>
      </w:r>
      <w:r w:rsidRPr="00BC2118">
        <w:rPr>
          <w:rFonts w:cs="Calibri"/>
          <w:sz w:val="22"/>
        </w:rPr>
        <w:t>_</w:t>
      </w:r>
      <w:r w:rsidR="00CC6030" w:rsidRPr="00BC2118">
        <w:rPr>
          <w:rFonts w:cs="Calibri"/>
          <w:sz w:val="22"/>
        </w:rPr>
        <w:t>_________</w:t>
      </w:r>
      <w:r w:rsidRPr="00BC2118">
        <w:rPr>
          <w:rFonts w:cs="Calibri"/>
          <w:sz w:val="22"/>
        </w:rPr>
        <w:t>_</w:t>
      </w:r>
      <w:r w:rsidR="007126E6" w:rsidRPr="00BC2118">
        <w:rPr>
          <w:rFonts w:cs="Calibri"/>
          <w:sz w:val="22"/>
        </w:rPr>
        <w:t>_____</w:t>
      </w:r>
      <w:r w:rsidR="00BC2118">
        <w:rPr>
          <w:rFonts w:cs="Calibri"/>
          <w:sz w:val="22"/>
        </w:rPr>
        <w:t xml:space="preserve">__ </w:t>
      </w:r>
      <w:r w:rsidR="00B02708" w:rsidRPr="00BC2118">
        <w:rPr>
          <w:rFonts w:cs="Calibri"/>
          <w:sz w:val="22"/>
        </w:rPr>
        <w:t>City/State: _</w:t>
      </w:r>
      <w:r w:rsidR="00CC6030" w:rsidRPr="00BC2118">
        <w:rPr>
          <w:rFonts w:cs="Calibri"/>
          <w:sz w:val="22"/>
        </w:rPr>
        <w:t>___</w:t>
      </w:r>
      <w:r w:rsidR="00E371D8" w:rsidRPr="00BC2118">
        <w:rPr>
          <w:rFonts w:cs="Calibri"/>
          <w:sz w:val="22"/>
        </w:rPr>
        <w:t>__________</w:t>
      </w:r>
      <w:r w:rsidR="00CC6030" w:rsidRPr="00BC2118">
        <w:rPr>
          <w:rFonts w:cs="Calibri"/>
          <w:sz w:val="22"/>
        </w:rPr>
        <w:t>_</w:t>
      </w:r>
    </w:p>
    <w:p w14:paraId="776DC5C7" w14:textId="77777777" w:rsidR="007760EC" w:rsidRPr="00BC2118" w:rsidRDefault="00B02708" w:rsidP="00F364CB">
      <w:pPr>
        <w:rPr>
          <w:rFonts w:cs="Calibri"/>
          <w:b/>
          <w:sz w:val="22"/>
        </w:rPr>
      </w:pPr>
      <w:r w:rsidRPr="00BC2118">
        <w:rPr>
          <w:rFonts w:cs="Calibri"/>
          <w:b/>
          <w:sz w:val="22"/>
        </w:rPr>
        <w:t>Contact info:</w:t>
      </w:r>
    </w:p>
    <w:p w14:paraId="4949514A" w14:textId="411AAF46" w:rsidR="007760EC" w:rsidRPr="00BC2118" w:rsidRDefault="007760EC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 xml:space="preserve">Contact Name:   </w:t>
      </w:r>
      <w:r w:rsidR="00B02708" w:rsidRPr="00BC2118">
        <w:rPr>
          <w:rFonts w:cs="Calibri"/>
          <w:sz w:val="22"/>
        </w:rPr>
        <w:t>________</w:t>
      </w:r>
      <w:r w:rsidR="007126E6" w:rsidRPr="00BC2118">
        <w:rPr>
          <w:rFonts w:cs="Calibri"/>
          <w:sz w:val="22"/>
        </w:rPr>
        <w:t>_____________</w:t>
      </w:r>
      <w:r w:rsidR="004A2C4C">
        <w:rPr>
          <w:rFonts w:cs="Calibri"/>
          <w:sz w:val="22"/>
        </w:rPr>
        <w:t>______</w:t>
      </w:r>
      <w:r w:rsidRPr="00BC2118">
        <w:rPr>
          <w:rFonts w:cs="Calibri"/>
          <w:sz w:val="22"/>
        </w:rPr>
        <w:t>Phone:_</w:t>
      </w:r>
      <w:r w:rsidR="00BC2118">
        <w:rPr>
          <w:rFonts w:cs="Calibri"/>
          <w:sz w:val="22"/>
        </w:rPr>
        <w:t xml:space="preserve">___________________ </w:t>
      </w:r>
      <w:r w:rsidR="00B02708" w:rsidRPr="00BC2118">
        <w:rPr>
          <w:rFonts w:cs="Calibri"/>
          <w:sz w:val="22"/>
        </w:rPr>
        <w:t xml:space="preserve">Email: </w:t>
      </w:r>
      <w:r w:rsidR="00CC6030" w:rsidRPr="00BC2118">
        <w:rPr>
          <w:rFonts w:cs="Calibri"/>
          <w:sz w:val="22"/>
        </w:rPr>
        <w:t>______</w:t>
      </w:r>
      <w:r w:rsidR="00BC2118">
        <w:rPr>
          <w:rFonts w:cs="Calibri"/>
          <w:sz w:val="22"/>
        </w:rPr>
        <w:t>______</w:t>
      </w:r>
      <w:r w:rsidR="00CC6030" w:rsidRPr="00BC2118">
        <w:rPr>
          <w:rFonts w:cs="Calibri"/>
          <w:sz w:val="22"/>
        </w:rPr>
        <w:t>_____________</w:t>
      </w:r>
      <w:r w:rsidR="00B02708" w:rsidRPr="00BC2118">
        <w:rPr>
          <w:rFonts w:cs="Calibri"/>
          <w:sz w:val="22"/>
        </w:rPr>
        <w:t>_</w:t>
      </w:r>
    </w:p>
    <w:p w14:paraId="1CC0503D" w14:textId="77777777" w:rsidR="007760EC" w:rsidRPr="00BC2118" w:rsidRDefault="00BC2118" w:rsidP="00F364CB">
      <w:pPr>
        <w:rPr>
          <w:rFonts w:cs="Calibri"/>
          <w:sz w:val="22"/>
        </w:rPr>
      </w:pPr>
      <w:r>
        <w:rPr>
          <w:rFonts w:cs="Calibri"/>
          <w:sz w:val="22"/>
        </w:rPr>
        <w:t>Contact Email:  _______</w:t>
      </w:r>
      <w:r w:rsidR="007126E6" w:rsidRPr="00BC2118">
        <w:rPr>
          <w:rFonts w:cs="Calibri"/>
          <w:sz w:val="22"/>
        </w:rPr>
        <w:t>__</w:t>
      </w:r>
      <w:r>
        <w:rPr>
          <w:rFonts w:cs="Calibri"/>
          <w:sz w:val="22"/>
        </w:rPr>
        <w:t>_______</w:t>
      </w:r>
      <w:r w:rsidR="007126E6" w:rsidRPr="00BC2118">
        <w:rPr>
          <w:rFonts w:cs="Calibri"/>
          <w:sz w:val="22"/>
        </w:rPr>
        <w:t>_________</w:t>
      </w:r>
      <w:r w:rsidR="007760EC" w:rsidRPr="00BC2118">
        <w:rPr>
          <w:rFonts w:cs="Calibri"/>
          <w:sz w:val="22"/>
        </w:rPr>
        <w:t>____________ Website:</w:t>
      </w:r>
      <w:r>
        <w:rPr>
          <w:rFonts w:cs="Calibri"/>
          <w:sz w:val="22"/>
        </w:rPr>
        <w:t xml:space="preserve"> _</w:t>
      </w:r>
      <w:r w:rsidR="007760EC" w:rsidRPr="00BC2118">
        <w:rPr>
          <w:rFonts w:cs="Calibri"/>
          <w:sz w:val="22"/>
        </w:rPr>
        <w:t>__________</w:t>
      </w:r>
      <w:r>
        <w:rPr>
          <w:rFonts w:cs="Calibri"/>
          <w:sz w:val="22"/>
        </w:rPr>
        <w:t>______________</w:t>
      </w:r>
      <w:r w:rsidR="007760EC" w:rsidRPr="00BC2118">
        <w:rPr>
          <w:rFonts w:cs="Calibri"/>
          <w:sz w:val="22"/>
        </w:rPr>
        <w:t>_________________</w:t>
      </w:r>
    </w:p>
    <w:p w14:paraId="18D2EB29" w14:textId="77777777" w:rsidR="007760EC" w:rsidRPr="00BC2118" w:rsidRDefault="007760EC" w:rsidP="00F364CB">
      <w:pPr>
        <w:rPr>
          <w:rFonts w:cs="Calibri"/>
          <w:b/>
          <w:i/>
          <w:sz w:val="22"/>
        </w:rPr>
      </w:pPr>
      <w:r w:rsidRPr="00BC2118">
        <w:rPr>
          <w:rFonts w:cs="Calibri"/>
          <w:sz w:val="22"/>
        </w:rPr>
        <w:t>#</w:t>
      </w:r>
      <w:r w:rsidR="00B02708" w:rsidRPr="00BC2118">
        <w:rPr>
          <w:rFonts w:cs="Calibri"/>
          <w:sz w:val="22"/>
        </w:rPr>
        <w:t xml:space="preserve"> </w:t>
      </w:r>
      <w:r w:rsidRPr="00BC2118">
        <w:rPr>
          <w:rFonts w:cs="Calibri"/>
          <w:sz w:val="22"/>
        </w:rPr>
        <w:t>of Tables: __________</w:t>
      </w:r>
      <w:r w:rsidR="00B02708" w:rsidRPr="00BC2118">
        <w:rPr>
          <w:rFonts w:cs="Calibri"/>
          <w:sz w:val="22"/>
        </w:rPr>
        <w:t xml:space="preserve"> </w:t>
      </w:r>
      <w:r w:rsidR="00CC6030" w:rsidRPr="00BC2118">
        <w:rPr>
          <w:rFonts w:cs="Calibri"/>
          <w:sz w:val="22"/>
        </w:rPr>
        <w:t># of Chairs:_</w:t>
      </w:r>
      <w:r w:rsidR="00BC2118">
        <w:rPr>
          <w:rFonts w:cs="Calibri"/>
          <w:sz w:val="22"/>
        </w:rPr>
        <w:t xml:space="preserve">______# of Attendees at table: </w:t>
      </w:r>
      <w:r w:rsidRPr="00BC2118">
        <w:rPr>
          <w:rFonts w:cs="Calibri"/>
          <w:sz w:val="22"/>
        </w:rPr>
        <w:t>_______</w:t>
      </w:r>
      <w:r w:rsidR="00B02708" w:rsidRPr="00BC2118">
        <w:rPr>
          <w:rFonts w:cs="Calibri"/>
          <w:b/>
          <w:i/>
          <w:sz w:val="22"/>
        </w:rPr>
        <w:t xml:space="preserve">  </w:t>
      </w:r>
      <w:r w:rsidR="00B02708" w:rsidRPr="00BC2118">
        <w:rPr>
          <w:rFonts w:cs="Calibri"/>
          <w:sz w:val="22"/>
        </w:rPr>
        <w:t xml:space="preserve">Electricity Needed? </w:t>
      </w:r>
      <w:r w:rsidR="00BC2118">
        <w:rPr>
          <w:rFonts w:cs="Calibri"/>
          <w:sz w:val="22"/>
        </w:rPr>
        <w:t xml:space="preserve">YES __ </w:t>
      </w:r>
      <w:r w:rsidRPr="00BC2118">
        <w:rPr>
          <w:rFonts w:cs="Calibri"/>
          <w:sz w:val="22"/>
        </w:rPr>
        <w:t>NO</w:t>
      </w:r>
      <w:r w:rsidR="00BC2118">
        <w:rPr>
          <w:rFonts w:cs="Calibri"/>
          <w:sz w:val="22"/>
        </w:rPr>
        <w:t xml:space="preserve"> __</w:t>
      </w:r>
    </w:p>
    <w:p w14:paraId="6E9443CE" w14:textId="77777777" w:rsidR="007760EC" w:rsidRPr="00BC2118" w:rsidRDefault="007760EC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>Other Needs: __________________________________________________________________</w:t>
      </w:r>
    </w:p>
    <w:p w14:paraId="48FA33B7" w14:textId="77777777" w:rsidR="007760EC" w:rsidRPr="00BC2118" w:rsidRDefault="007760EC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 xml:space="preserve">Menu Item (s) to be available at the tasting:  </w:t>
      </w:r>
      <w:r w:rsidR="00802CB4" w:rsidRPr="00BC2118">
        <w:rPr>
          <w:rFonts w:cs="Calibri"/>
          <w:sz w:val="22"/>
        </w:rPr>
        <w:t>(Product sponsors, list available ingredients and quantities)</w:t>
      </w:r>
    </w:p>
    <w:p w14:paraId="419ED350" w14:textId="77777777" w:rsidR="00802CB4" w:rsidRPr="00BC2118" w:rsidRDefault="007126E6" w:rsidP="00802CB4">
      <w:pPr>
        <w:rPr>
          <w:rFonts w:cs="Calibri"/>
          <w:sz w:val="22"/>
        </w:rPr>
      </w:pPr>
      <w:r w:rsidRPr="00BC2118">
        <w:rPr>
          <w:rFonts w:cs="Calibri"/>
          <w:sz w:val="22"/>
        </w:rPr>
        <w:lastRenderedPageBreak/>
        <w:t>__</w:t>
      </w:r>
      <w:r w:rsidR="00802CB4" w:rsidRPr="00BC2118">
        <w:rPr>
          <w:rFonts w:cs="Calibri"/>
          <w:sz w:val="22"/>
        </w:rPr>
        <w:t>________________________________</w:t>
      </w:r>
      <w:r w:rsidR="00BC2118">
        <w:rPr>
          <w:rFonts w:cs="Calibri"/>
          <w:sz w:val="22"/>
        </w:rPr>
        <w:t>_______________________________</w:t>
      </w:r>
      <w:r w:rsidR="00802CB4" w:rsidRPr="00BC2118">
        <w:rPr>
          <w:rFonts w:cs="Calibri"/>
          <w:sz w:val="22"/>
        </w:rPr>
        <w:t>____________________________</w:t>
      </w:r>
      <w:r w:rsidR="00B02708" w:rsidRPr="00BC2118">
        <w:rPr>
          <w:rFonts w:cs="Calibri"/>
          <w:sz w:val="22"/>
        </w:rPr>
        <w:t>___________</w:t>
      </w:r>
    </w:p>
    <w:p w14:paraId="051D8A1E" w14:textId="77777777" w:rsidR="000E0347" w:rsidRPr="00BC2118" w:rsidRDefault="000E0347" w:rsidP="000E0347">
      <w:pPr>
        <w:rPr>
          <w:sz w:val="22"/>
        </w:rPr>
      </w:pPr>
      <w:r w:rsidRPr="00BC2118">
        <w:rPr>
          <w:b/>
          <w:sz w:val="22"/>
        </w:rPr>
        <w:t>Tasting Vendors</w:t>
      </w:r>
      <w:r w:rsidRPr="00BC2118">
        <w:rPr>
          <w:sz w:val="22"/>
        </w:rPr>
        <w:t xml:space="preserve"> are expected to supply any paper products needed to serve your food/beverage tasting sample –ie. Napkins, plates, cups, spoons, etc.  500 samples should be available for the tasting. </w:t>
      </w:r>
    </w:p>
    <w:p w14:paraId="59486382" w14:textId="77777777" w:rsidR="000E0347" w:rsidRPr="00BC2118" w:rsidRDefault="000E0347" w:rsidP="000E0347">
      <w:pPr>
        <w:rPr>
          <w:sz w:val="22"/>
        </w:rPr>
      </w:pPr>
      <w:r w:rsidRPr="00BC2118">
        <w:rPr>
          <w:b/>
          <w:sz w:val="22"/>
        </w:rPr>
        <w:t>Participating Wineries</w:t>
      </w:r>
      <w:r w:rsidRPr="00BC2118">
        <w:rPr>
          <w:sz w:val="22"/>
        </w:rPr>
        <w:t xml:space="preserve"> must apply for and acquire a Limited Winery Exposition permit to pour and sell their wine at the event.  </w:t>
      </w:r>
    </w:p>
    <w:p w14:paraId="491E5E6C" w14:textId="77777777" w:rsidR="000E0347" w:rsidRPr="00BC2118" w:rsidRDefault="000E0347" w:rsidP="000E0347">
      <w:pPr>
        <w:rPr>
          <w:sz w:val="22"/>
        </w:rPr>
      </w:pPr>
      <w:r w:rsidRPr="00BC2118">
        <w:rPr>
          <w:b/>
          <w:sz w:val="22"/>
        </w:rPr>
        <w:t>Participating Breweries and Distilleries</w:t>
      </w:r>
      <w:r w:rsidRPr="00BC2118">
        <w:rPr>
          <w:sz w:val="22"/>
        </w:rPr>
        <w:t xml:space="preserve"> must have a Levy bartender pour their drinks.  Our sponsor, American HealthCare Group, is covering all costs of the bartender so that any brewery or distillery can participate at </w:t>
      </w:r>
      <w:r w:rsidRPr="00BC2118">
        <w:rPr>
          <w:b/>
          <w:sz w:val="22"/>
        </w:rPr>
        <w:t>no charge.</w:t>
      </w:r>
      <w:r w:rsidRPr="00BC2118">
        <w:rPr>
          <w:sz w:val="22"/>
        </w:rPr>
        <w:t xml:space="preserve">  </w:t>
      </w:r>
    </w:p>
    <w:p w14:paraId="2D193A2A" w14:textId="77777777" w:rsidR="007760EC" w:rsidRPr="00BC2118" w:rsidRDefault="007760EC" w:rsidP="006F44C4">
      <w:pPr>
        <w:pStyle w:val="Heading1"/>
      </w:pPr>
      <w:r w:rsidRPr="006F44C4">
        <w:rPr>
          <w:color w:val="FF0000"/>
          <w:sz w:val="24"/>
        </w:rPr>
        <w:t>Plea</w:t>
      </w:r>
      <w:r w:rsidR="00CC0491" w:rsidRPr="006F44C4">
        <w:rPr>
          <w:color w:val="FF0000"/>
          <w:sz w:val="24"/>
        </w:rPr>
        <w:t>se return this form or contact us with questions</w:t>
      </w:r>
      <w:r w:rsidRPr="006F44C4">
        <w:rPr>
          <w:color w:val="FF0000"/>
          <w:sz w:val="24"/>
        </w:rPr>
        <w:t xml:space="preserve">: </w:t>
      </w:r>
      <w:r w:rsidRPr="00BC2118">
        <w:tab/>
      </w:r>
    </w:p>
    <w:p w14:paraId="3BD92A6F" w14:textId="77777777" w:rsidR="00347B91" w:rsidRPr="00BC2118" w:rsidRDefault="00CC6030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>Liz Kanche – Director, Wellness Services</w:t>
      </w:r>
      <w:r w:rsidR="00BC2118">
        <w:rPr>
          <w:rFonts w:cs="Calibri"/>
          <w:sz w:val="22"/>
        </w:rPr>
        <w:t xml:space="preserve">: </w:t>
      </w:r>
      <w:r w:rsidR="00BC2118" w:rsidRPr="00BC2118">
        <w:rPr>
          <w:rFonts w:cs="Calibri"/>
          <w:i/>
          <w:sz w:val="22"/>
        </w:rPr>
        <w:t>Phone:</w:t>
      </w:r>
      <w:r w:rsidR="00BC2118">
        <w:rPr>
          <w:rFonts w:cs="Calibri"/>
          <w:sz w:val="22"/>
        </w:rPr>
        <w:t xml:space="preserve"> </w:t>
      </w:r>
      <w:r w:rsidR="00CC0491" w:rsidRPr="00BC2118">
        <w:rPr>
          <w:rFonts w:cs="Calibri"/>
          <w:sz w:val="22"/>
        </w:rPr>
        <w:t>412-563-78</w:t>
      </w:r>
      <w:r w:rsidRPr="00BC2118">
        <w:rPr>
          <w:rFonts w:cs="Calibri"/>
          <w:sz w:val="22"/>
        </w:rPr>
        <w:t>54</w:t>
      </w:r>
      <w:r w:rsidR="00BC2118">
        <w:rPr>
          <w:rFonts w:cs="Calibri"/>
          <w:sz w:val="22"/>
        </w:rPr>
        <w:t xml:space="preserve">; </w:t>
      </w:r>
      <w:r w:rsidR="00BC2118" w:rsidRPr="00BC2118">
        <w:rPr>
          <w:rFonts w:cs="Calibri"/>
          <w:i/>
          <w:sz w:val="22"/>
        </w:rPr>
        <w:t xml:space="preserve">Cell: </w:t>
      </w:r>
      <w:r w:rsidR="00CC0491" w:rsidRPr="00BC2118">
        <w:rPr>
          <w:rFonts w:cs="Calibri"/>
          <w:i/>
          <w:sz w:val="22"/>
        </w:rPr>
        <w:t xml:space="preserve"> </w:t>
      </w:r>
      <w:r w:rsidR="00CC0491" w:rsidRPr="00BC2118">
        <w:rPr>
          <w:rFonts w:cs="Calibri"/>
          <w:sz w:val="22"/>
        </w:rPr>
        <w:t>412-</w:t>
      </w:r>
      <w:r w:rsidRPr="00BC2118">
        <w:rPr>
          <w:rFonts w:cs="Calibri"/>
          <w:sz w:val="22"/>
        </w:rPr>
        <w:t>818-2328</w:t>
      </w:r>
      <w:r w:rsidR="00CC0491" w:rsidRPr="00BC2118">
        <w:rPr>
          <w:rFonts w:cs="Calibri"/>
          <w:sz w:val="22"/>
        </w:rPr>
        <w:tab/>
      </w:r>
    </w:p>
    <w:p w14:paraId="153DC19D" w14:textId="77777777" w:rsidR="007760EC" w:rsidRPr="00BC2118" w:rsidRDefault="00CC0491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>Fax: 412-563-8319</w:t>
      </w:r>
    </w:p>
    <w:p w14:paraId="7D395CFA" w14:textId="77777777" w:rsidR="00521AAB" w:rsidRPr="00BC2118" w:rsidRDefault="007760EC" w:rsidP="00F364CB">
      <w:pPr>
        <w:rPr>
          <w:rFonts w:cs="Calibri"/>
          <w:sz w:val="22"/>
        </w:rPr>
      </w:pPr>
      <w:r w:rsidRPr="00BC2118">
        <w:rPr>
          <w:rFonts w:cs="Calibri"/>
          <w:sz w:val="22"/>
        </w:rPr>
        <w:t xml:space="preserve">Email: </w:t>
      </w:r>
      <w:r w:rsidRPr="00BC2118">
        <w:rPr>
          <w:rFonts w:cs="Calibri"/>
          <w:sz w:val="22"/>
        </w:rPr>
        <w:tab/>
      </w:r>
      <w:r w:rsidRPr="00BC2118">
        <w:rPr>
          <w:rFonts w:cs="Calibri"/>
          <w:sz w:val="22"/>
        </w:rPr>
        <w:tab/>
      </w:r>
      <w:hyperlink r:id="rId9" w:history="1">
        <w:r w:rsidR="00CC6030" w:rsidRPr="00BC2118">
          <w:rPr>
            <w:rStyle w:val="Hyperlink"/>
            <w:rFonts w:cs="Calibri"/>
            <w:sz w:val="22"/>
          </w:rPr>
          <w:t>LHKanche@american-healthcare.net</w:t>
        </w:r>
      </w:hyperlink>
      <w:r w:rsidRPr="00BC2118">
        <w:rPr>
          <w:rFonts w:cs="Calibri"/>
          <w:sz w:val="22"/>
        </w:rPr>
        <w:t xml:space="preserve"> </w:t>
      </w:r>
      <w:r w:rsidRPr="00BC2118">
        <w:rPr>
          <w:rFonts w:cs="Calibri"/>
          <w:sz w:val="22"/>
        </w:rPr>
        <w:br/>
        <w:t xml:space="preserve">Mail: </w:t>
      </w:r>
      <w:r w:rsidRPr="00BC2118">
        <w:rPr>
          <w:rFonts w:cs="Calibri"/>
          <w:sz w:val="22"/>
        </w:rPr>
        <w:tab/>
      </w:r>
      <w:r w:rsidRPr="00BC2118">
        <w:rPr>
          <w:rFonts w:cs="Calibri"/>
          <w:sz w:val="22"/>
        </w:rPr>
        <w:tab/>
        <w:t xml:space="preserve">1910 Cochran Road, Manor Oak One, Suite 405, Pittsburgh, PA 15220 </w:t>
      </w:r>
      <w:r w:rsidRPr="00BC2118">
        <w:rPr>
          <w:rFonts w:cs="Calibri"/>
          <w:sz w:val="22"/>
        </w:rPr>
        <w:tab/>
      </w:r>
      <w:r w:rsidRPr="00BC2118">
        <w:rPr>
          <w:rFonts w:cs="Calibri"/>
          <w:sz w:val="22"/>
        </w:rPr>
        <w:tab/>
      </w:r>
    </w:p>
    <w:p w14:paraId="10D5C50B" w14:textId="5F14011E" w:rsidR="006F44C4" w:rsidRDefault="00814991" w:rsidP="00802CB4">
      <w:pPr>
        <w:pStyle w:val="Default"/>
        <w:rPr>
          <w:rFonts w:asciiTheme="minorHAnsi" w:hAnsiTheme="minorHAnsi" w:cs="Calibri"/>
          <w:sz w:val="20"/>
          <w:szCs w:val="20"/>
        </w:rPr>
      </w:pPr>
      <w:r w:rsidRPr="00BC2118">
        <w:rPr>
          <w:rFonts w:asciiTheme="minorHAnsi" w:hAnsiTheme="minorHAnsi" w:cs="Calibri"/>
          <w:b/>
          <w:sz w:val="22"/>
          <w:szCs w:val="22"/>
        </w:rPr>
        <w:lastRenderedPageBreak/>
        <w:t>Payment for Advertisements and Sponsorships</w:t>
      </w:r>
      <w:r w:rsidR="006F44C4">
        <w:rPr>
          <w:rFonts w:asciiTheme="minorHAnsi" w:hAnsiTheme="minorHAnsi" w:cs="Calibri"/>
          <w:b/>
          <w:sz w:val="22"/>
          <w:szCs w:val="22"/>
        </w:rPr>
        <w:t xml:space="preserve">: </w:t>
      </w:r>
      <w:r w:rsidRPr="00BC2118">
        <w:rPr>
          <w:rFonts w:asciiTheme="minorHAnsi" w:hAnsiTheme="minorHAnsi" w:cs="Calibri"/>
          <w:b/>
          <w:sz w:val="20"/>
          <w:szCs w:val="20"/>
        </w:rPr>
        <w:t>Payment is due when you submit this contract.</w:t>
      </w:r>
      <w:r w:rsidRPr="00BC2118">
        <w:rPr>
          <w:rFonts w:asciiTheme="minorHAnsi" w:hAnsiTheme="minorHAnsi" w:cs="Calibri"/>
          <w:sz w:val="20"/>
          <w:szCs w:val="20"/>
        </w:rPr>
        <w:t xml:space="preserve">  If payment has been received, and a paid exhibitor must cancel; no refund will be issued.   If a vendor is late to an event without prior notice, the reserved table may or may not </w:t>
      </w:r>
      <w:r w:rsidR="00B66532" w:rsidRPr="00BC2118">
        <w:rPr>
          <w:rFonts w:asciiTheme="minorHAnsi" w:hAnsiTheme="minorHAnsi" w:cs="Calibri"/>
          <w:sz w:val="20"/>
          <w:szCs w:val="20"/>
        </w:rPr>
        <w:t>be available upon arriva</w:t>
      </w:r>
      <w:r w:rsidR="00802CB4" w:rsidRPr="00BC2118">
        <w:rPr>
          <w:rFonts w:asciiTheme="minorHAnsi" w:hAnsiTheme="minorHAnsi" w:cs="Calibri"/>
          <w:sz w:val="20"/>
          <w:szCs w:val="20"/>
        </w:rPr>
        <w:t>l</w:t>
      </w:r>
      <w:r w:rsidR="006F44C4">
        <w:rPr>
          <w:rFonts w:asciiTheme="minorHAnsi" w:hAnsiTheme="minorHAnsi" w:cs="Calibri"/>
          <w:sz w:val="20"/>
          <w:szCs w:val="20"/>
        </w:rPr>
        <w:t xml:space="preserve">. </w:t>
      </w:r>
    </w:p>
    <w:p w14:paraId="4A6907D5" w14:textId="73F4E4ED" w:rsidR="00B66532" w:rsidRPr="00BC2118" w:rsidRDefault="00B66532" w:rsidP="00802CB4">
      <w:pPr>
        <w:pStyle w:val="Default"/>
        <w:rPr>
          <w:rFonts w:asciiTheme="minorHAnsi" w:hAnsiTheme="minorHAnsi" w:cs="Calibri"/>
          <w:sz w:val="20"/>
          <w:szCs w:val="20"/>
        </w:rPr>
      </w:pPr>
      <w:r w:rsidRPr="00BC2118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Choose your Payment Method: </w:t>
      </w:r>
    </w:p>
    <w:p w14:paraId="3A5E497A" w14:textId="77777777" w:rsidR="00B66532" w:rsidRPr="00BC2118" w:rsidRDefault="00B66532" w:rsidP="00B66532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BC2118">
        <w:rPr>
          <w:rFonts w:cs="Calibri"/>
          <w:color w:val="000000"/>
          <w:szCs w:val="20"/>
        </w:rPr>
        <w:t>_____ Check enclosed (please make checks payable to (</w:t>
      </w:r>
      <w:r w:rsidRPr="00BC2118">
        <w:rPr>
          <w:rFonts w:cs="Calibri"/>
          <w:b/>
          <w:bCs/>
          <w:color w:val="000000"/>
          <w:szCs w:val="20"/>
        </w:rPr>
        <w:t>American Health</w:t>
      </w:r>
      <w:r w:rsidR="00477A1C" w:rsidRPr="00BC2118">
        <w:rPr>
          <w:rFonts w:cs="Calibri"/>
          <w:b/>
          <w:bCs/>
          <w:color w:val="000000"/>
          <w:szCs w:val="20"/>
        </w:rPr>
        <w:t>Care Group, LLC</w:t>
      </w:r>
      <w:r w:rsidRPr="00BC2118">
        <w:rPr>
          <w:rFonts w:cs="Calibri"/>
          <w:color w:val="000000"/>
          <w:szCs w:val="20"/>
        </w:rPr>
        <w:t xml:space="preserve">) </w:t>
      </w:r>
    </w:p>
    <w:p w14:paraId="4E3591A8" w14:textId="77777777" w:rsidR="00B66532" w:rsidRPr="00BC2118" w:rsidRDefault="00B66532" w:rsidP="00B66532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BC2118">
        <w:rPr>
          <w:rFonts w:cs="Calibri"/>
          <w:color w:val="000000"/>
          <w:szCs w:val="20"/>
        </w:rPr>
        <w:t xml:space="preserve">_____ Credit Card ____Visa ____AmEx ____MC ____Discover </w:t>
      </w:r>
      <w:r w:rsidR="008E27CA" w:rsidRPr="00BC2118">
        <w:rPr>
          <w:rFonts w:cs="Calibri"/>
          <w:color w:val="000000"/>
          <w:szCs w:val="20"/>
        </w:rPr>
        <w:t xml:space="preserve">                         </w:t>
      </w:r>
      <w:r w:rsidRPr="00BC2118">
        <w:rPr>
          <w:rFonts w:cs="Calibri"/>
          <w:color w:val="000000"/>
          <w:szCs w:val="20"/>
        </w:rPr>
        <w:t xml:space="preserve">Security Code on back: ___________ </w:t>
      </w:r>
    </w:p>
    <w:p w14:paraId="7821A6AE" w14:textId="77777777" w:rsidR="00B66532" w:rsidRPr="00BC2118" w:rsidRDefault="00B66532" w:rsidP="00B66532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BC2118">
        <w:rPr>
          <w:rFonts w:cs="Calibri"/>
          <w:color w:val="000000"/>
          <w:szCs w:val="20"/>
        </w:rPr>
        <w:t xml:space="preserve">Credit Card Number: ____________________________________________ Expiration Date: ________________ </w:t>
      </w:r>
    </w:p>
    <w:p w14:paraId="3E045A72" w14:textId="77777777" w:rsidR="00B66532" w:rsidRPr="00BC2118" w:rsidRDefault="00B66532" w:rsidP="00B66532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BC2118">
        <w:rPr>
          <w:rFonts w:cs="Calibri"/>
          <w:color w:val="000000"/>
          <w:szCs w:val="20"/>
        </w:rPr>
        <w:t xml:space="preserve">Credit Card Payment address (No PO Box): _________________________________________________ ZIP: ___________ </w:t>
      </w:r>
    </w:p>
    <w:p w14:paraId="73B79302" w14:textId="370C830A" w:rsidR="00AD3302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  <w:r w:rsidRPr="00BC2118">
        <w:rPr>
          <w:rFonts w:cs="Calibri"/>
          <w:color w:val="000000"/>
          <w:szCs w:val="20"/>
        </w:rPr>
        <w:t xml:space="preserve">Cardholder Signature: X__________________________________________________ </w:t>
      </w:r>
      <w:bookmarkStart w:id="0" w:name="_GoBack"/>
      <w:bookmarkEnd w:id="0"/>
    </w:p>
    <w:sectPr w:rsidR="00AD3302" w:rsidRPr="004D7783" w:rsidSect="008D6897">
      <w:headerReference w:type="default" r:id="rId10"/>
      <w:pgSz w:w="12240" w:h="15840" w:code="1"/>
      <w:pgMar w:top="1758" w:right="360" w:bottom="288" w:left="3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8A371" w14:textId="77777777" w:rsidR="0050298F" w:rsidRDefault="0050298F">
      <w:r>
        <w:separator/>
      </w:r>
    </w:p>
  </w:endnote>
  <w:endnote w:type="continuationSeparator" w:id="0">
    <w:p w14:paraId="158E91F1" w14:textId="77777777" w:rsidR="0050298F" w:rsidRDefault="0050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00B3" w14:textId="77777777" w:rsidR="0050298F" w:rsidRDefault="0050298F">
      <w:r>
        <w:separator/>
      </w:r>
    </w:p>
  </w:footnote>
  <w:footnote w:type="continuationSeparator" w:id="0">
    <w:p w14:paraId="487FED89" w14:textId="77777777" w:rsidR="0050298F" w:rsidRDefault="0050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2BFA" w14:textId="77777777" w:rsidR="00292088" w:rsidRPr="008D6897" w:rsidRDefault="008D6897" w:rsidP="008D6897">
    <w:pPr>
      <w:pStyle w:val="Title"/>
      <w:ind w:left="3150"/>
      <w:jc w:val="center"/>
      <w:rPr>
        <w:sz w:val="32"/>
      </w:rPr>
    </w:pPr>
    <w:r w:rsidRPr="008D6897">
      <w:rPr>
        <w:sz w:val="32"/>
      </w:rPr>
      <w:t xml:space="preserve">- </w:t>
    </w:r>
    <w:r w:rsidRPr="008D6897">
      <w:rPr>
        <w:sz w:val="32"/>
      </w:rPr>
      <w:drawing>
        <wp:anchor distT="0" distB="0" distL="114300" distR="114300" simplePos="0" relativeHeight="251658240" behindDoc="0" locked="0" layoutInCell="1" allowOverlap="1" wp14:anchorId="61815B56" wp14:editId="3A99EFBF">
          <wp:simplePos x="0" y="0"/>
          <wp:positionH relativeFrom="column">
            <wp:posOffset>19050</wp:posOffset>
          </wp:positionH>
          <wp:positionV relativeFrom="paragraph">
            <wp:posOffset>133350</wp:posOffset>
          </wp:positionV>
          <wp:extent cx="1981200" cy="952500"/>
          <wp:effectExtent l="0" t="0" r="0" b="0"/>
          <wp:wrapNone/>
          <wp:docPr id="69" name="Picture 69" descr="http://farmtotablepa.com/wp-content/uploads/2014/11/website-header-image-208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rmtotablepa.com/wp-content/uploads/2014/11/website-header-image-208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1D8" w:rsidRPr="008D6897">
      <w:rPr>
        <w:sz w:val="32"/>
      </w:rPr>
      <w:t>9</w:t>
    </w:r>
    <w:r w:rsidR="000E0347" w:rsidRPr="008D6897">
      <w:rPr>
        <w:sz w:val="32"/>
      </w:rPr>
      <w:t xml:space="preserve">th Annual </w:t>
    </w:r>
    <w:r w:rsidR="00292088" w:rsidRPr="008D6897">
      <w:rPr>
        <w:sz w:val="32"/>
      </w:rPr>
      <w:t>-</w:t>
    </w:r>
  </w:p>
  <w:p w14:paraId="4843D9EE" w14:textId="77777777" w:rsidR="00020C32" w:rsidRPr="008D6897" w:rsidRDefault="00292088" w:rsidP="008D6897">
    <w:pPr>
      <w:pStyle w:val="Title"/>
      <w:ind w:left="3150"/>
      <w:jc w:val="center"/>
      <w:rPr>
        <w:sz w:val="48"/>
      </w:rPr>
    </w:pPr>
    <w:r w:rsidRPr="008D6897">
      <w:rPr>
        <w:sz w:val="48"/>
      </w:rPr>
      <w:t xml:space="preserve">Friday NIght </w:t>
    </w:r>
    <w:r w:rsidR="000E0347" w:rsidRPr="008D6897">
      <w:rPr>
        <w:sz w:val="48"/>
      </w:rPr>
      <w:t>Local Food Tasting</w:t>
    </w:r>
  </w:p>
  <w:p w14:paraId="6E0C5D92" w14:textId="77777777" w:rsidR="00292088" w:rsidRPr="008D6897" w:rsidRDefault="000E0347" w:rsidP="008D6897">
    <w:pPr>
      <w:spacing w:before="240" w:after="0"/>
      <w:ind w:left="3150"/>
      <w:jc w:val="center"/>
      <w:rPr>
        <w:rStyle w:val="Strong"/>
        <w:b w:val="0"/>
        <w:sz w:val="24"/>
      </w:rPr>
    </w:pPr>
    <w:r w:rsidRPr="008D6897">
      <w:rPr>
        <w:rStyle w:val="Strong"/>
        <w:b w:val="0"/>
        <w:sz w:val="24"/>
      </w:rPr>
      <w:t>David L. Lawrence Convention Center, Pittsburgh, PA</w:t>
    </w:r>
  </w:p>
  <w:p w14:paraId="6B6E8945" w14:textId="77777777" w:rsidR="008D6897" w:rsidRPr="008D6897" w:rsidRDefault="008D6897" w:rsidP="008D6897">
    <w:pPr>
      <w:spacing w:after="0"/>
      <w:ind w:left="3150"/>
      <w:jc w:val="center"/>
      <w:rPr>
        <w:rStyle w:val="Strong"/>
        <w:b w:val="0"/>
        <w:sz w:val="24"/>
      </w:rPr>
    </w:pPr>
    <w:r w:rsidRPr="008D6897">
      <w:rPr>
        <w:rStyle w:val="Strong"/>
        <w:b w:val="0"/>
        <w:sz w:val="24"/>
      </w:rPr>
      <w:t>Friday, March 27,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B30"/>
    <w:multiLevelType w:val="hybridMultilevel"/>
    <w:tmpl w:val="5DD079AC"/>
    <w:lvl w:ilvl="0" w:tplc="D06A2EC4">
      <w:numFmt w:val="bullet"/>
      <w:lvlText w:val="-"/>
      <w:lvlJc w:val="left"/>
      <w:pPr>
        <w:ind w:left="360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AE18BD"/>
    <w:multiLevelType w:val="hybridMultilevel"/>
    <w:tmpl w:val="6D0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E21"/>
    <w:multiLevelType w:val="hybridMultilevel"/>
    <w:tmpl w:val="F84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0BB6"/>
    <w:multiLevelType w:val="hybridMultilevel"/>
    <w:tmpl w:val="FE22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C38C1"/>
    <w:multiLevelType w:val="hybridMultilevel"/>
    <w:tmpl w:val="B7A4AF9C"/>
    <w:lvl w:ilvl="0" w:tplc="ACC8ECB6">
      <w:numFmt w:val="bullet"/>
      <w:lvlText w:val="-"/>
      <w:lvlJc w:val="left"/>
      <w:pPr>
        <w:ind w:left="25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F16535"/>
    <w:multiLevelType w:val="hybridMultilevel"/>
    <w:tmpl w:val="EC1EC8D2"/>
    <w:lvl w:ilvl="0" w:tplc="A78E653C">
      <w:numFmt w:val="bullet"/>
      <w:lvlText w:val="-"/>
      <w:lvlJc w:val="left"/>
      <w:pPr>
        <w:ind w:left="43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BD1"/>
    <w:multiLevelType w:val="hybridMultilevel"/>
    <w:tmpl w:val="D88047D2"/>
    <w:lvl w:ilvl="0" w:tplc="3166A072">
      <w:numFmt w:val="bullet"/>
      <w:lvlText w:val="-"/>
      <w:lvlJc w:val="left"/>
      <w:pPr>
        <w:ind w:left="39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A620FB2"/>
    <w:multiLevelType w:val="hybridMultilevel"/>
    <w:tmpl w:val="3DB6CD96"/>
    <w:lvl w:ilvl="0" w:tplc="A78E653C">
      <w:numFmt w:val="bullet"/>
      <w:lvlText w:val="-"/>
      <w:lvlJc w:val="left"/>
      <w:pPr>
        <w:ind w:left="43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1AE6F1F"/>
    <w:multiLevelType w:val="hybridMultilevel"/>
    <w:tmpl w:val="92CE57BE"/>
    <w:lvl w:ilvl="0" w:tplc="6ECE3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252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95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1BA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61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F42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292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0B8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1E30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8"/>
    <w:rsid w:val="00020C32"/>
    <w:rsid w:val="00031FB7"/>
    <w:rsid w:val="00045D67"/>
    <w:rsid w:val="00082FD6"/>
    <w:rsid w:val="000D18CC"/>
    <w:rsid w:val="000E0347"/>
    <w:rsid w:val="00104406"/>
    <w:rsid w:val="00111970"/>
    <w:rsid w:val="00124D81"/>
    <w:rsid w:val="00174185"/>
    <w:rsid w:val="001A3B46"/>
    <w:rsid w:val="001C6C06"/>
    <w:rsid w:val="001D5C55"/>
    <w:rsid w:val="0023138D"/>
    <w:rsid w:val="0023678D"/>
    <w:rsid w:val="0024201B"/>
    <w:rsid w:val="00292088"/>
    <w:rsid w:val="002942FA"/>
    <w:rsid w:val="003058BA"/>
    <w:rsid w:val="00310393"/>
    <w:rsid w:val="00341024"/>
    <w:rsid w:val="00343214"/>
    <w:rsid w:val="00347B91"/>
    <w:rsid w:val="003626B5"/>
    <w:rsid w:val="0038668B"/>
    <w:rsid w:val="0039277B"/>
    <w:rsid w:val="003B771F"/>
    <w:rsid w:val="00430796"/>
    <w:rsid w:val="00452215"/>
    <w:rsid w:val="00471620"/>
    <w:rsid w:val="00477A1C"/>
    <w:rsid w:val="00485AAF"/>
    <w:rsid w:val="004A2C4C"/>
    <w:rsid w:val="004B542D"/>
    <w:rsid w:val="004C7032"/>
    <w:rsid w:val="004C7265"/>
    <w:rsid w:val="004D7783"/>
    <w:rsid w:val="00500CC3"/>
    <w:rsid w:val="0050298F"/>
    <w:rsid w:val="00521AAB"/>
    <w:rsid w:val="00540AB1"/>
    <w:rsid w:val="00547980"/>
    <w:rsid w:val="00557636"/>
    <w:rsid w:val="00571CF5"/>
    <w:rsid w:val="005A4C74"/>
    <w:rsid w:val="005D3A6F"/>
    <w:rsid w:val="006319D1"/>
    <w:rsid w:val="00635788"/>
    <w:rsid w:val="00651303"/>
    <w:rsid w:val="00677D87"/>
    <w:rsid w:val="006825FF"/>
    <w:rsid w:val="00686061"/>
    <w:rsid w:val="006A5EA2"/>
    <w:rsid w:val="006B0EFF"/>
    <w:rsid w:val="006F2D30"/>
    <w:rsid w:val="006F44C4"/>
    <w:rsid w:val="007126E6"/>
    <w:rsid w:val="00765896"/>
    <w:rsid w:val="00771EC2"/>
    <w:rsid w:val="007760EC"/>
    <w:rsid w:val="007A7CBB"/>
    <w:rsid w:val="007C386C"/>
    <w:rsid w:val="007E5ACB"/>
    <w:rsid w:val="00802CB4"/>
    <w:rsid w:val="00806AB6"/>
    <w:rsid w:val="00814991"/>
    <w:rsid w:val="00864813"/>
    <w:rsid w:val="0087603D"/>
    <w:rsid w:val="008A1647"/>
    <w:rsid w:val="008A5BD0"/>
    <w:rsid w:val="008D6897"/>
    <w:rsid w:val="008E27CA"/>
    <w:rsid w:val="008E3FB4"/>
    <w:rsid w:val="00933569"/>
    <w:rsid w:val="009339A2"/>
    <w:rsid w:val="009553B9"/>
    <w:rsid w:val="0096600E"/>
    <w:rsid w:val="00977DFD"/>
    <w:rsid w:val="009B160A"/>
    <w:rsid w:val="009B7BEF"/>
    <w:rsid w:val="009F23E7"/>
    <w:rsid w:val="00A227FB"/>
    <w:rsid w:val="00A27AD4"/>
    <w:rsid w:val="00A348DB"/>
    <w:rsid w:val="00A36DB3"/>
    <w:rsid w:val="00A83BD1"/>
    <w:rsid w:val="00A86713"/>
    <w:rsid w:val="00AD2719"/>
    <w:rsid w:val="00AD3302"/>
    <w:rsid w:val="00AD58B8"/>
    <w:rsid w:val="00B02708"/>
    <w:rsid w:val="00B124C6"/>
    <w:rsid w:val="00B56E0B"/>
    <w:rsid w:val="00B57159"/>
    <w:rsid w:val="00B66532"/>
    <w:rsid w:val="00B821F4"/>
    <w:rsid w:val="00BC2118"/>
    <w:rsid w:val="00BD25BE"/>
    <w:rsid w:val="00C06194"/>
    <w:rsid w:val="00C079EF"/>
    <w:rsid w:val="00C426F3"/>
    <w:rsid w:val="00C6146B"/>
    <w:rsid w:val="00CA5D43"/>
    <w:rsid w:val="00CC0491"/>
    <w:rsid w:val="00CC6030"/>
    <w:rsid w:val="00CE6605"/>
    <w:rsid w:val="00CF5597"/>
    <w:rsid w:val="00D2668E"/>
    <w:rsid w:val="00D44CCA"/>
    <w:rsid w:val="00D86C5E"/>
    <w:rsid w:val="00D9037F"/>
    <w:rsid w:val="00E371D8"/>
    <w:rsid w:val="00E756C3"/>
    <w:rsid w:val="00E91666"/>
    <w:rsid w:val="00EA476A"/>
    <w:rsid w:val="00F0661A"/>
    <w:rsid w:val="00F1041D"/>
    <w:rsid w:val="00F14A73"/>
    <w:rsid w:val="00F364CB"/>
    <w:rsid w:val="00F5637A"/>
    <w:rsid w:val="00FA35D5"/>
    <w:rsid w:val="00FC0B92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CEBA68"/>
  <w15:docId w15:val="{A074E7C0-25B4-446D-8B8D-58ED757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9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35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920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9208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2920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920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920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9208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9208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9208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5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D5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7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27A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2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99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4C7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4C74"/>
    <w:pPr>
      <w:ind w:left="720"/>
      <w:contextualSpacing/>
    </w:pPr>
  </w:style>
  <w:style w:type="character" w:customStyle="1" w:styleId="visible5">
    <w:name w:val="visible5"/>
    <w:rsid w:val="00806AB6"/>
  </w:style>
  <w:style w:type="character" w:customStyle="1" w:styleId="fsm1">
    <w:name w:val="fsm1"/>
    <w:rsid w:val="00806AB6"/>
    <w:rPr>
      <w:sz w:val="17"/>
      <w:szCs w:val="17"/>
    </w:rPr>
  </w:style>
  <w:style w:type="character" w:styleId="Emphasis">
    <w:name w:val="Emphasis"/>
    <w:basedOn w:val="DefaultParagraphFont"/>
    <w:uiPriority w:val="20"/>
    <w:qFormat/>
    <w:locked/>
    <w:rsid w:val="002920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35D5"/>
    <w:rPr>
      <w:rFonts w:asciiTheme="majorHAnsi" w:eastAsiaTheme="majorEastAsia" w:hAnsiTheme="majorHAnsi" w:cstheme="majorBidi"/>
      <w:b/>
      <w:cap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20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208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08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08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08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08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08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08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9208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920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208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9208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08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292088"/>
    <w:rPr>
      <w:b/>
      <w:bCs/>
    </w:rPr>
  </w:style>
  <w:style w:type="paragraph" w:styleId="NoSpacing">
    <w:name w:val="No Spacing"/>
    <w:uiPriority w:val="1"/>
    <w:qFormat/>
    <w:rsid w:val="002920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208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9208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08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08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20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920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208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208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9208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645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3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6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0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HKanche@american-healthca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¬¬¬¬¬¬¬Local Food Tasting – Friday March 25th, 2011</vt:lpstr>
    </vt:vector>
  </TitlesOfParts>
  <Company>Microsoft</Company>
  <LinksUpToDate>false</LinksUpToDate>
  <CharactersWithSpaces>4224</CharactersWithSpaces>
  <SharedDoc>false</SharedDoc>
  <HLinks>
    <vt:vector size="18" baseType="variant"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mailto:lrentler@american-healthcare.net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https://twitter.com/FTT_Pittsburgh</vt:lpwstr>
      </vt:variant>
      <vt:variant>
        <vt:lpwstr/>
      </vt:variant>
      <vt:variant>
        <vt:i4>1245249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!/pages/Farm-to-Table-Pittsburgh/274070585830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¬¬¬¬¬¬¬Local Food Tasting – Friday March 25th, 2011</dc:title>
  <dc:creator>Liz H. Kanche</dc:creator>
  <cp:lastModifiedBy>Mary Hagan Double</cp:lastModifiedBy>
  <cp:revision>6</cp:revision>
  <cp:lastPrinted>2012-09-10T17:09:00Z</cp:lastPrinted>
  <dcterms:created xsi:type="dcterms:W3CDTF">2015-02-16T02:22:00Z</dcterms:created>
  <dcterms:modified xsi:type="dcterms:W3CDTF">2015-02-16T02:37:00Z</dcterms:modified>
</cp:coreProperties>
</file>